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6F95697D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</w:t>
      </w:r>
      <w:r w:rsidR="00D6641C">
        <w:rPr>
          <w:rFonts w:ascii="Arial" w:hAnsi="Arial" w:cs="Arial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291C2EA0" w14:textId="57E26955" w:rsidR="00977ECC" w:rsidRPr="00D6641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D6641C">
        <w:rPr>
          <w:rFonts w:ascii="Arial" w:hAnsi="Arial" w:cs="Arial"/>
        </w:rPr>
        <w:t>Visi atsiskaitymai pagal šią Sutartį atliekami eurais</w:t>
      </w:r>
      <w:r w:rsidRPr="00D6641C">
        <w:rPr>
          <w:rFonts w:ascii="Arial" w:hAnsi="Arial" w:cs="Arial"/>
          <w:i/>
        </w:rPr>
        <w:t>.</w:t>
      </w:r>
      <w:r w:rsidRPr="00D6641C">
        <w:rPr>
          <w:rFonts w:ascii="Arial" w:hAnsi="Arial" w:cs="Arial"/>
          <w:iCs/>
        </w:rPr>
        <w:t xml:space="preserve"> </w:t>
      </w: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78523C4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Paslaugų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6459"/>
    <w:rsid w:val="000415B7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6641C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9c2cf870-dd04-4d51-abe1-b056eadbb81f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28EEEF1-FF62-4CC4-8189-7DE9EB815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6446</Words>
  <Characters>3675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35</cp:revision>
  <dcterms:created xsi:type="dcterms:W3CDTF">2022-04-05T13:22:00Z</dcterms:created>
  <dcterms:modified xsi:type="dcterms:W3CDTF">2026-02-26T14:11:00Z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